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72" w:rsidRPr="001552FD" w:rsidRDefault="001552FD" w:rsidP="001552FD">
      <w:pPr>
        <w:spacing w:line="380" w:lineRule="atLeast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1C2012">
            <wp:simplePos x="0" y="0"/>
            <wp:positionH relativeFrom="column">
              <wp:posOffset>0</wp:posOffset>
            </wp:positionH>
            <wp:positionV relativeFrom="paragraph">
              <wp:posOffset>786130</wp:posOffset>
            </wp:positionV>
            <wp:extent cx="5731200" cy="3822700"/>
            <wp:effectExtent l="0" t="0" r="3175" b="6350"/>
            <wp:wrapSquare wrapText="bothSides"/>
            <wp:docPr id="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F1" w:rsidRPr="001552FD">
        <w:rPr>
          <w:rFonts w:ascii="Arial" w:eastAsia="Arial" w:hAnsi="Arial" w:cs="Arial"/>
          <w:b/>
          <w:sz w:val="28"/>
          <w:szCs w:val="28"/>
        </w:rPr>
        <w:t>Obchody 78. rocznicy powstania warszawskiego: otwarcie Izby Pamięci przy Cmentarzu Powstańców Warszawy na Woli 2</w:t>
      </w:r>
      <w:r w:rsidRPr="001552FD">
        <w:rPr>
          <w:rFonts w:ascii="Arial" w:eastAsia="Arial" w:hAnsi="Arial" w:cs="Arial"/>
          <w:b/>
          <w:sz w:val="28"/>
          <w:szCs w:val="28"/>
        </w:rPr>
        <w:t> </w:t>
      </w:r>
      <w:r w:rsidR="00ED74F1" w:rsidRPr="001552FD">
        <w:rPr>
          <w:rFonts w:ascii="Arial" w:eastAsia="Arial" w:hAnsi="Arial" w:cs="Arial"/>
          <w:b/>
          <w:sz w:val="28"/>
          <w:szCs w:val="28"/>
        </w:rPr>
        <w:t>października</w:t>
      </w:r>
      <w:bookmarkStart w:id="0" w:name="_Hlk109914504"/>
      <w:bookmarkEnd w:id="0"/>
    </w:p>
    <w:p w:rsidR="001552FD" w:rsidRPr="001552FD" w:rsidRDefault="001552FD">
      <w:pPr>
        <w:tabs>
          <w:tab w:val="center" w:pos="4536"/>
          <w:tab w:val="right" w:pos="9072"/>
        </w:tabs>
        <w:rPr>
          <w:sz w:val="12"/>
        </w:rPr>
      </w:pPr>
    </w:p>
    <w:p w:rsidR="00482B72" w:rsidRDefault="00ED74F1">
      <w:pPr>
        <w:spacing w:before="120"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Dniu Pamięci o Cywilnej Ludności Powstańczej Warszawy otwiera się Izba Pamięci przy Cmentarzu Powstańców Warszawy – miejsce upamiętniające osoby cywilne i żołnierzy poległych w czasie powstania. Izba Pamięci ma przywracać pamięć o zmarłych warszawiankach</w:t>
      </w:r>
      <w:r>
        <w:rPr>
          <w:rFonts w:ascii="Arial" w:eastAsia="Arial" w:hAnsi="Arial" w:cs="Arial"/>
          <w:b/>
          <w:sz w:val="20"/>
          <w:szCs w:val="20"/>
        </w:rPr>
        <w:t xml:space="preserve"> i warszawiakach, być miejscem refleksji o konsekwencjach przemocy, radykalizmów i</w:t>
      </w:r>
      <w:r w:rsidR="001552FD">
        <w:rPr>
          <w:rFonts w:ascii="Arial" w:eastAsia="Arial" w:hAnsi="Arial" w:cs="Arial"/>
          <w:b/>
          <w:sz w:val="20"/>
          <w:szCs w:val="20"/>
        </w:rPr>
        <w:t> </w:t>
      </w:r>
      <w:r>
        <w:rPr>
          <w:rFonts w:ascii="Arial" w:eastAsia="Arial" w:hAnsi="Arial" w:cs="Arial"/>
          <w:b/>
          <w:sz w:val="20"/>
          <w:szCs w:val="20"/>
        </w:rPr>
        <w:t xml:space="preserve">konfliktów zbrojnych. </w:t>
      </w:r>
    </w:p>
    <w:p w:rsidR="00482B72" w:rsidRDefault="00ED74F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Otwarcie Izby Pamięci odbędzie się 2 października 2022 roku. Prezydent m.st. Warszawy Rafał Trzaskowski, Wanda Traczyk-Stawska i</w:t>
      </w:r>
      <w:r>
        <w:rPr>
          <w:rFonts w:ascii="Arial" w:eastAsia="Arial" w:hAnsi="Arial" w:cs="Arial"/>
          <w:sz w:val="20"/>
          <w:szCs w:val="20"/>
        </w:rPr>
        <w:t xml:space="preserve"> Dyrekcja Muzeum Wars</w:t>
      </w:r>
      <w:r>
        <w:rPr>
          <w:rFonts w:ascii="Arial" w:eastAsia="Arial" w:hAnsi="Arial" w:cs="Arial"/>
          <w:sz w:val="20"/>
          <w:szCs w:val="20"/>
        </w:rPr>
        <w:t xml:space="preserve">zawy uroczyście otworzą Izbę Pamięci. Oficjalna część obchodów rozpocznie się o </w:t>
      </w:r>
      <w:r w:rsidR="001552FD">
        <w:rPr>
          <w:rFonts w:ascii="Arial" w:eastAsia="Arial" w:hAnsi="Arial" w:cs="Arial"/>
          <w:sz w:val="20"/>
          <w:szCs w:val="20"/>
        </w:rPr>
        <w:t xml:space="preserve">godz. </w:t>
      </w:r>
      <w:r>
        <w:rPr>
          <w:rFonts w:ascii="Arial" w:eastAsia="Arial" w:hAnsi="Arial" w:cs="Arial"/>
          <w:sz w:val="20"/>
          <w:szCs w:val="20"/>
        </w:rPr>
        <w:t xml:space="preserve">12:00. Później, od </w:t>
      </w:r>
      <w:r w:rsidR="001552FD">
        <w:rPr>
          <w:rFonts w:ascii="Arial" w:eastAsia="Arial" w:hAnsi="Arial" w:cs="Arial"/>
          <w:sz w:val="20"/>
          <w:szCs w:val="20"/>
        </w:rPr>
        <w:t xml:space="preserve">godz. </w:t>
      </w:r>
      <w:r>
        <w:rPr>
          <w:rFonts w:ascii="Arial" w:eastAsia="Arial" w:hAnsi="Arial" w:cs="Arial"/>
          <w:sz w:val="20"/>
          <w:szCs w:val="20"/>
        </w:rPr>
        <w:t>14:00 przewidziana jest część sąsiedzka, podczas której mieszkańcy Woli będą mieli okazję jako pierwsi odwiedzić nowe miejsce pamięci w swojej dzielnicy, obe</w:t>
      </w:r>
      <w:r>
        <w:rPr>
          <w:rFonts w:ascii="Arial" w:eastAsia="Arial" w:hAnsi="Arial" w:cs="Arial"/>
          <w:sz w:val="20"/>
          <w:szCs w:val="20"/>
        </w:rPr>
        <w:t>jrzeć wystawy i poznać idee przyświecające instytucji.</w:t>
      </w:r>
    </w:p>
    <w:p w:rsidR="00482B72" w:rsidRDefault="00ED74F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2 października to </w:t>
      </w:r>
      <w:r>
        <w:rPr>
          <w:rFonts w:ascii="Arial" w:eastAsia="Arial" w:hAnsi="Arial" w:cs="Arial"/>
          <w:b/>
          <w:i/>
          <w:sz w:val="20"/>
          <w:szCs w:val="20"/>
        </w:rPr>
        <w:t>Dzień Pamięci o Cywilnej Ludności Powstańczej Warszawy</w:t>
      </w:r>
      <w:r>
        <w:rPr>
          <w:rFonts w:ascii="Arial" w:eastAsia="Arial" w:hAnsi="Arial" w:cs="Arial"/>
          <w:i/>
          <w:sz w:val="20"/>
          <w:szCs w:val="20"/>
        </w:rPr>
        <w:t>. Data, którą chcemy na stałe wprowadzić do świadomości warszawianek i warszawiaków.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Pamięć o cywilnej ludności stolicy jest niez</w:t>
      </w:r>
      <w:r>
        <w:rPr>
          <w:rFonts w:ascii="Arial" w:eastAsia="Arial" w:hAnsi="Arial" w:cs="Arial"/>
          <w:i/>
          <w:sz w:val="20"/>
          <w:szCs w:val="20"/>
        </w:rPr>
        <w:t>wykle ważna dla tożsamości Izby Pamięci</w:t>
      </w:r>
      <w:r>
        <w:rPr>
          <w:rFonts w:ascii="Arial" w:eastAsia="Arial" w:hAnsi="Arial" w:cs="Arial"/>
          <w:sz w:val="20"/>
          <w:szCs w:val="20"/>
        </w:rPr>
        <w:t xml:space="preserve"> – mówi </w:t>
      </w:r>
      <w:r>
        <w:rPr>
          <w:rFonts w:ascii="Arial" w:eastAsia="Arial" w:hAnsi="Arial" w:cs="Arial"/>
          <w:b/>
          <w:sz w:val="20"/>
          <w:szCs w:val="20"/>
        </w:rPr>
        <w:t>Karolina Ziębińska-Lewandowska, dyrektorka Muzeum Warszawy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 xml:space="preserve">Czynimy wysiłki, by zapełnić lukę w  pamięci o ofiarach, których losy i imiona zostały zapomniane </w:t>
      </w:r>
      <w:r>
        <w:rPr>
          <w:rFonts w:ascii="Arial" w:eastAsia="Arial" w:hAnsi="Arial" w:cs="Arial"/>
          <w:sz w:val="20"/>
          <w:szCs w:val="20"/>
        </w:rPr>
        <w:t>- dodaje. Inicjatywa Izby Pamięci realizuje rozkaz,</w:t>
      </w:r>
      <w:r>
        <w:rPr>
          <w:rFonts w:ascii="Arial" w:eastAsia="Arial" w:hAnsi="Arial" w:cs="Arial"/>
          <w:sz w:val="20"/>
          <w:szCs w:val="20"/>
        </w:rPr>
        <w:t xml:space="preserve"> który </w:t>
      </w:r>
      <w:r>
        <w:rPr>
          <w:rFonts w:ascii="Arial" w:eastAsia="Arial" w:hAnsi="Arial" w:cs="Arial"/>
          <w:b/>
          <w:sz w:val="20"/>
          <w:szCs w:val="20"/>
        </w:rPr>
        <w:t>Wanda</w:t>
      </w:r>
      <w:r w:rsidR="001552FD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Traczyk</w:t>
      </w:r>
      <w:r w:rsidR="001552FD">
        <w:rPr>
          <w:rFonts w:ascii="Arial" w:eastAsia="Arial" w:hAnsi="Arial" w:cs="Arial"/>
          <w:b/>
          <w:sz w:val="20"/>
          <w:szCs w:val="20"/>
        </w:rPr>
        <w:t>-S</w:t>
      </w:r>
      <w:r>
        <w:rPr>
          <w:rFonts w:ascii="Arial" w:eastAsia="Arial" w:hAnsi="Arial" w:cs="Arial"/>
          <w:b/>
          <w:sz w:val="20"/>
          <w:szCs w:val="20"/>
        </w:rPr>
        <w:t>tawska</w:t>
      </w:r>
      <w:r>
        <w:rPr>
          <w:rFonts w:ascii="Arial" w:eastAsia="Arial" w:hAnsi="Arial" w:cs="Arial"/>
          <w:sz w:val="20"/>
          <w:szCs w:val="20"/>
        </w:rPr>
        <w:t xml:space="preserve"> otrzymała od swoich dowódców - upamiętnienia ponad 150 tysięcy ofiar warszawskich cywili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i powstańców, z których ponad sto tysięcy spoczywa na cmentarzu na Woli. – </w:t>
      </w:r>
      <w:r>
        <w:rPr>
          <w:rFonts w:ascii="Arial" w:eastAsia="Arial" w:hAnsi="Arial" w:cs="Arial"/>
          <w:i/>
          <w:sz w:val="20"/>
          <w:szCs w:val="20"/>
        </w:rPr>
        <w:t>Mam znaleźć kolegów, zadbać o to, żeby mieli tam swoje nazwiska</w:t>
      </w:r>
      <w:r>
        <w:rPr>
          <w:rFonts w:ascii="Arial" w:eastAsia="Arial" w:hAnsi="Arial" w:cs="Arial"/>
          <w:i/>
          <w:sz w:val="20"/>
          <w:szCs w:val="20"/>
        </w:rPr>
        <w:t>, ale też, by miejsce pochówku było godne ich walki i ich śmierci</w:t>
      </w:r>
      <w:r>
        <w:rPr>
          <w:rFonts w:ascii="Arial" w:eastAsia="Arial" w:hAnsi="Arial" w:cs="Arial"/>
          <w:sz w:val="20"/>
          <w:szCs w:val="20"/>
        </w:rPr>
        <w:t xml:space="preserve"> – opowiada sama inicjatorka. </w:t>
      </w:r>
    </w:p>
    <w:p w:rsidR="00482B72" w:rsidRDefault="00ED74F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Miejsce poświęcone ofiarom powstania warszawskiego składa się z dwóch pawilonów i </w:t>
      </w:r>
      <w:r>
        <w:rPr>
          <w:rFonts w:ascii="Arial" w:eastAsia="Arial" w:hAnsi="Arial" w:cs="Arial"/>
          <w:b/>
          <w:sz w:val="20"/>
          <w:szCs w:val="20"/>
        </w:rPr>
        <w:t>Muru Pamięci</w:t>
      </w:r>
      <w:r>
        <w:rPr>
          <w:rFonts w:ascii="Arial" w:eastAsia="Arial" w:hAnsi="Arial" w:cs="Arial"/>
          <w:sz w:val="20"/>
          <w:szCs w:val="20"/>
        </w:rPr>
        <w:t>, na którym znajdą się ponad 62 tysiące mosiężnych tabliczek z naz</w:t>
      </w:r>
      <w:r>
        <w:rPr>
          <w:rFonts w:ascii="Arial" w:eastAsia="Arial" w:hAnsi="Arial" w:cs="Arial"/>
          <w:sz w:val="20"/>
          <w:szCs w:val="20"/>
        </w:rPr>
        <w:t>wiskami poległych w</w:t>
      </w:r>
      <w:r>
        <w:rPr>
          <w:rFonts w:ascii="Arial" w:eastAsia="Arial" w:hAnsi="Arial" w:cs="Arial"/>
          <w:i/>
          <w:sz w:val="20"/>
          <w:szCs w:val="20"/>
        </w:rPr>
        <w:t>  </w:t>
      </w:r>
      <w:r>
        <w:rPr>
          <w:rFonts w:ascii="Arial" w:eastAsia="Arial" w:hAnsi="Arial" w:cs="Arial"/>
          <w:sz w:val="20"/>
          <w:szCs w:val="20"/>
        </w:rPr>
        <w:t xml:space="preserve">czasie powstania warszawskiego – osób cywilnych i żołnierzy – oraz puste tabliczki, na które wraz z postępem badań wpisywane będą kolejne nazwiska. </w:t>
      </w:r>
    </w:p>
    <w:p w:rsidR="00482B72" w:rsidRDefault="00ED74F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Główny budynek Izby Pamięci będzie podzielony na dwie części: Salę Świadectw i Salę Hi</w:t>
      </w:r>
      <w:r>
        <w:rPr>
          <w:rFonts w:ascii="Arial" w:eastAsia="Arial" w:hAnsi="Arial" w:cs="Arial"/>
          <w:sz w:val="20"/>
          <w:szCs w:val="20"/>
        </w:rPr>
        <w:t xml:space="preserve">storii. </w:t>
      </w:r>
      <w:r>
        <w:rPr>
          <w:rFonts w:ascii="Arial" w:eastAsia="Arial" w:hAnsi="Arial" w:cs="Arial"/>
          <w:b/>
          <w:sz w:val="20"/>
          <w:szCs w:val="20"/>
        </w:rPr>
        <w:t xml:space="preserve">Sala Historii </w:t>
      </w:r>
      <w:r>
        <w:rPr>
          <w:rFonts w:ascii="Arial" w:eastAsia="Arial" w:hAnsi="Arial" w:cs="Arial"/>
          <w:sz w:val="20"/>
          <w:szCs w:val="20"/>
        </w:rPr>
        <w:t>posłuży przedstawieniu losów Cmentarza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Powstańców Warszawy – największej wojennej nekropolii w Polsce – od 1945 roku do naszych czasów. Pokazane zostaną także działania Społecznego Komitetu ds. Cmentarza Powstańców Warszawy i wcześnie</w:t>
      </w:r>
      <w:r>
        <w:rPr>
          <w:rFonts w:ascii="Arial" w:eastAsia="Arial" w:hAnsi="Arial" w:cs="Arial"/>
          <w:sz w:val="20"/>
          <w:szCs w:val="20"/>
        </w:rPr>
        <w:t xml:space="preserve">jszych Komitetów Ekshumacyjnych, których wysiłki przywracające pamięć o tym miejscu doprowadziły do stworzenia Izby Pamięci. </w:t>
      </w:r>
    </w:p>
    <w:p w:rsidR="00482B72" w:rsidRDefault="00ED74F1">
      <w:pPr>
        <w:spacing w:before="240"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b/>
          <w:sz w:val="20"/>
          <w:szCs w:val="20"/>
        </w:rPr>
        <w:t>Sali Świadectw</w:t>
      </w:r>
      <w:r>
        <w:rPr>
          <w:rFonts w:ascii="Arial" w:eastAsia="Arial" w:hAnsi="Arial" w:cs="Arial"/>
          <w:sz w:val="20"/>
          <w:szCs w:val="20"/>
        </w:rPr>
        <w:t xml:space="preserve"> znajdzie się wystawa czasowa, która będzie prezentowała miejsca egzekucji mieszkanek i mieszkańców miasta oraz żołnierzy powstania. Do lokalizacji miejsc wydarzeń opisywanych w źródłach historycznych posłużył przedwojenny plan hipoteczny Warszawy. Zaznacz</w:t>
      </w:r>
      <w:r>
        <w:rPr>
          <w:rFonts w:ascii="Arial" w:eastAsia="Arial" w:hAnsi="Arial" w:cs="Arial"/>
          <w:sz w:val="20"/>
          <w:szCs w:val="20"/>
        </w:rPr>
        <w:t>one na nim miejsca zostały przeniesione na niemieckie zdjęcia lotnicze wykonane w czasie powstania i po jego upadku.</w:t>
      </w:r>
    </w:p>
    <w:p w:rsidR="00482B72" w:rsidRDefault="00ED74F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przyszłości w Sali Świadectw prezentowana będzie instalacja multimedialna autorstwa </w:t>
      </w:r>
      <w:r>
        <w:rPr>
          <w:rFonts w:ascii="Arial" w:eastAsia="Arial" w:hAnsi="Arial" w:cs="Arial"/>
          <w:b/>
          <w:sz w:val="20"/>
          <w:szCs w:val="20"/>
        </w:rPr>
        <w:t>Krzysztofa Wodiczki</w:t>
      </w:r>
      <w:r>
        <w:rPr>
          <w:rFonts w:ascii="Arial" w:eastAsia="Arial" w:hAnsi="Arial" w:cs="Arial"/>
          <w:sz w:val="20"/>
          <w:szCs w:val="20"/>
        </w:rPr>
        <w:t>. Wodiczko, światowej sławy artyst</w:t>
      </w:r>
      <w:r>
        <w:rPr>
          <w:rFonts w:ascii="Arial" w:eastAsia="Arial" w:hAnsi="Arial" w:cs="Arial"/>
          <w:sz w:val="20"/>
          <w:szCs w:val="20"/>
        </w:rPr>
        <w:t xml:space="preserve">a wizualny, wykładowca Harvard Graduate School of Design i teoretyk sztuki, stworzy unikalną audio-wizualną pracę, opartą na wielogodzinnych rozmowach z osobami, które przeżyły powstanie warszawskie. </w:t>
      </w:r>
    </w:p>
    <w:p w:rsidR="00482B72" w:rsidRDefault="00ED74F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Kierownikiem Izby Pamięci przy Cmentarzu Powstańców War</w:t>
      </w:r>
      <w:r>
        <w:rPr>
          <w:rFonts w:ascii="Arial" w:eastAsia="Arial" w:hAnsi="Arial" w:cs="Arial"/>
          <w:sz w:val="20"/>
          <w:szCs w:val="20"/>
        </w:rPr>
        <w:t xml:space="preserve">szawy został </w:t>
      </w:r>
      <w:r>
        <w:rPr>
          <w:rFonts w:ascii="Arial" w:eastAsia="Arial" w:hAnsi="Arial" w:cs="Arial"/>
          <w:b/>
          <w:sz w:val="20"/>
          <w:szCs w:val="20"/>
        </w:rPr>
        <w:t>Michał Wójcik</w:t>
      </w:r>
      <w:r>
        <w:rPr>
          <w:rFonts w:ascii="Arial" w:eastAsia="Arial" w:hAnsi="Arial" w:cs="Arial"/>
          <w:sz w:val="20"/>
          <w:szCs w:val="20"/>
        </w:rPr>
        <w:t>, dziennikarz i historyk.</w:t>
      </w:r>
      <w:r w:rsidR="001552FD" w:rsidRPr="001552FD">
        <w:rPr>
          <w:rFonts w:ascii="Arial" w:eastAsia="Arial" w:hAnsi="Arial" w:cs="Arial"/>
          <w:sz w:val="20"/>
          <w:szCs w:val="20"/>
        </w:rPr>
        <w:t xml:space="preserve"> </w:t>
      </w:r>
      <w:r w:rsidR="001552FD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Izba Pamięci będzie także reagować na potrzeby teraźniejszości. Tuż obok trwa wojna, jej ofiary to nowi mieszkańcy i mieszkanki naszego miasta. Historia kolejny raz zatacza koło. Warszawa jako miasto szcz</w:t>
      </w:r>
      <w:r>
        <w:rPr>
          <w:rFonts w:ascii="Arial" w:eastAsia="Arial" w:hAnsi="Arial" w:cs="Arial"/>
          <w:i/>
          <w:sz w:val="20"/>
          <w:szCs w:val="20"/>
        </w:rPr>
        <w:t>ególnie doświadczone, ma w swoim DNA zarówno ogrom cierpień, jak i wiedzę zdobytą podczas odbudowy. To kapitał, którym może się dzielić z uchodźcami, przecież wielu z nich stanie się nowymi Warszawiakami. Izba Pamięci powinna być zatem miejscem spotkań i  </w:t>
      </w:r>
      <w:r>
        <w:rPr>
          <w:rFonts w:ascii="Arial" w:eastAsia="Arial" w:hAnsi="Arial" w:cs="Arial"/>
          <w:i/>
          <w:sz w:val="20"/>
          <w:szCs w:val="20"/>
        </w:rPr>
        <w:t>dyskusji, różnych form opisu brutalnej rzeczywistości. A także miejscem radzenia sobie ze złem. Powinna nieustannie przypominać, że budowanie wymaga trudu, niszczenie zaś jest łatwe i nieodwracalne. Zło nie pojawia się znikąd, jest tuż obok. Aby mu zaradzi</w:t>
      </w:r>
      <w:r>
        <w:rPr>
          <w:rFonts w:ascii="Arial" w:eastAsia="Arial" w:hAnsi="Arial" w:cs="Arial"/>
          <w:i/>
          <w:sz w:val="20"/>
          <w:szCs w:val="20"/>
        </w:rPr>
        <w:t xml:space="preserve">ć, trzeba znać i rozumieć przeszłość </w:t>
      </w:r>
      <w:r w:rsidR="001552FD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mówi.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82B72" w:rsidRDefault="00ED74F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 xml:space="preserve">Izba </w:t>
      </w:r>
      <w:r w:rsidR="001552FD">
        <w:rPr>
          <w:rFonts w:ascii="Arial" w:eastAsia="Arial" w:hAnsi="Arial" w:cs="Arial"/>
          <w:color w:val="1C1C1C"/>
          <w:sz w:val="20"/>
          <w:szCs w:val="20"/>
        </w:rPr>
        <w:t>Pamięci</w:t>
      </w:r>
      <w:r>
        <w:rPr>
          <w:rFonts w:ascii="Arial" w:eastAsia="Arial" w:hAnsi="Arial" w:cs="Arial"/>
          <w:color w:val="1C1C1C"/>
          <w:sz w:val="20"/>
          <w:szCs w:val="20"/>
        </w:rPr>
        <w:t xml:space="preserve"> przy Cmentarzu Powstańców Warszawy powstała z inicjatywy Społecznego Komitetu ds. Cmentarza Powstańców Warszawy, którego przewodniczącą̨ jest Wanda Traczyk-Stawska. </w:t>
      </w:r>
      <w:r>
        <w:rPr>
          <w:rFonts w:ascii="Arial" w:eastAsia="Arial" w:hAnsi="Arial" w:cs="Arial"/>
          <w:sz w:val="20"/>
          <w:szCs w:val="20"/>
        </w:rPr>
        <w:t>Decyzją Rady Miasta St. Warsz</w:t>
      </w:r>
      <w:r>
        <w:rPr>
          <w:rFonts w:ascii="Arial" w:eastAsia="Arial" w:hAnsi="Arial" w:cs="Arial"/>
          <w:sz w:val="20"/>
          <w:szCs w:val="20"/>
        </w:rPr>
        <w:t xml:space="preserve">awy Izba Pamięci przy Cmentarzu Powstańców Warszawy formalnie stała się oddziałem Muzeum Warszawy. </w:t>
      </w:r>
    </w:p>
    <w:p w:rsidR="00482B72" w:rsidRPr="001552FD" w:rsidRDefault="00482B72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552FD" w:rsidRDefault="001552F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Szczegółowy program otwarcia Izby Pamięci – wkrótce.</w:t>
      </w:r>
    </w:p>
    <w:p w:rsidR="001552FD" w:rsidRDefault="001552FD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1552FD" w:rsidRDefault="001552FD">
      <w:pPr>
        <w:jc w:val="both"/>
        <w:rPr>
          <w:rFonts w:ascii="Arial" w:eastAsia="Arial" w:hAnsi="Arial" w:cs="Arial"/>
          <w:sz w:val="20"/>
          <w:szCs w:val="20"/>
        </w:rPr>
      </w:pPr>
    </w:p>
    <w:p w:rsidR="00482B72" w:rsidRPr="001552FD" w:rsidRDefault="00ED74F1">
      <w:pPr>
        <w:jc w:val="both"/>
        <w:rPr>
          <w:rFonts w:ascii="Arial" w:eastAsia="Arial" w:hAnsi="Arial" w:cs="Arial"/>
          <w:sz w:val="20"/>
          <w:szCs w:val="20"/>
        </w:rPr>
      </w:pPr>
      <w:r w:rsidRPr="001552FD">
        <w:rPr>
          <w:rFonts w:ascii="Arial" w:eastAsia="Arial" w:hAnsi="Arial" w:cs="Arial"/>
          <w:sz w:val="20"/>
          <w:szCs w:val="20"/>
        </w:rPr>
        <w:t xml:space="preserve">Więcej informacji </w:t>
      </w:r>
      <w:r w:rsidRPr="001552FD">
        <w:rPr>
          <w:rFonts w:ascii="Arial" w:eastAsia="Arial" w:hAnsi="Arial" w:cs="Arial"/>
          <w:sz w:val="20"/>
          <w:szCs w:val="20"/>
        </w:rPr>
        <w:t>na stronie</w:t>
      </w:r>
      <w:r w:rsidRPr="001552FD">
        <w:rPr>
          <w:rFonts w:ascii="Arial" w:eastAsia="Arial" w:hAnsi="Arial" w:cs="Arial"/>
          <w:sz w:val="20"/>
          <w:szCs w:val="20"/>
        </w:rPr>
        <w:t>:</w:t>
      </w:r>
      <w:r w:rsidR="001552FD">
        <w:rPr>
          <w:rFonts w:ascii="Arial" w:eastAsia="Arial" w:hAnsi="Arial" w:cs="Arial"/>
          <w:sz w:val="20"/>
          <w:szCs w:val="20"/>
        </w:rPr>
        <w:t xml:space="preserve"> </w:t>
      </w:r>
      <w:hyperlink r:id="rId8" w:history="1">
        <w:r w:rsidR="001552FD" w:rsidRPr="00C061C7">
          <w:rPr>
            <w:rStyle w:val="Hipercze"/>
            <w:rFonts w:ascii="Arial" w:eastAsia="Arial" w:hAnsi="Arial" w:cs="Arial"/>
            <w:sz w:val="20"/>
            <w:szCs w:val="20"/>
            <w:highlight w:val="white"/>
          </w:rPr>
          <w:t>www.izbapamieci.muzeumwarszawy.pl</w:t>
        </w:r>
      </w:hyperlink>
    </w:p>
    <w:p w:rsidR="00482B72" w:rsidRPr="001552FD" w:rsidRDefault="00482B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2B72" w:rsidRPr="001552FD" w:rsidRDefault="00482B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2B72" w:rsidRPr="001552FD" w:rsidRDefault="00ED74F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552FD">
        <w:rPr>
          <w:rFonts w:ascii="Arial" w:eastAsia="Arial" w:hAnsi="Arial" w:cs="Arial"/>
          <w:sz w:val="20"/>
          <w:szCs w:val="20"/>
        </w:rPr>
        <w:t xml:space="preserve">Kontakt dla mediów: </w:t>
      </w:r>
    </w:p>
    <w:p w:rsidR="00482B72" w:rsidRPr="001552FD" w:rsidRDefault="00482B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2B72" w:rsidRDefault="00ED74F1">
      <w:pPr>
        <w:spacing w:line="360" w:lineRule="auto"/>
        <w:rPr>
          <w:rFonts w:ascii="Arial" w:eastAsia="Arial" w:hAnsi="Arial" w:cs="Arial"/>
          <w:b/>
          <w:color w:val="0000FF"/>
          <w:sz w:val="20"/>
          <w:szCs w:val="20"/>
        </w:rPr>
      </w:pPr>
      <w:bookmarkStart w:id="2" w:name="_heading=h.gjdgxs" w:colFirst="0" w:colLast="0"/>
      <w:bookmarkEnd w:id="2"/>
      <w:r w:rsidRPr="001552FD">
        <w:rPr>
          <w:rFonts w:ascii="Arial" w:eastAsia="Arial" w:hAnsi="Arial" w:cs="Arial"/>
          <w:color w:val="7F7F7F"/>
          <w:sz w:val="20"/>
          <w:szCs w:val="20"/>
        </w:rPr>
        <w:t>Julia Golachowska</w:t>
      </w:r>
      <w:r w:rsidRPr="001552FD">
        <w:rPr>
          <w:rFonts w:ascii="Arial" w:eastAsia="Calibri" w:hAnsi="Arial" w:cs="Arial"/>
          <w:sz w:val="20"/>
          <w:szCs w:val="20"/>
        </w:rPr>
        <w:br/>
      </w:r>
      <w:r w:rsidRPr="001552FD">
        <w:rPr>
          <w:rFonts w:ascii="Arial" w:eastAsia="Arial" w:hAnsi="Arial" w:cs="Arial"/>
          <w:color w:val="7F7F7F"/>
          <w:sz w:val="20"/>
          <w:szCs w:val="20"/>
        </w:rPr>
        <w:t>Muzeum Warszawy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Arial" w:eastAsia="Arial" w:hAnsi="Arial" w:cs="Arial"/>
          <w:color w:val="7F7F7F"/>
          <w:sz w:val="20"/>
          <w:szCs w:val="20"/>
        </w:rPr>
        <w:t xml:space="preserve">+48 </w:t>
      </w:r>
      <w:r w:rsidR="001552FD">
        <w:rPr>
          <w:rFonts w:ascii="Arial" w:eastAsia="Arial" w:hAnsi="Arial" w:cs="Arial"/>
          <w:color w:val="7F7F7F"/>
          <w:sz w:val="20"/>
          <w:szCs w:val="20"/>
        </w:rPr>
        <w:t>22 277 43 94</w:t>
      </w:r>
    </w:p>
    <w:p w:rsidR="00482B72" w:rsidRDefault="00ED74F1">
      <w:pPr>
        <w:spacing w:line="36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julia.golachowska@muzeumwarszawy.pl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</w:p>
    <w:p w:rsidR="00482B72" w:rsidRDefault="00482B7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482B72" w:rsidRDefault="00ED74F1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Monika Beuth-Lutyk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Arial" w:eastAsia="Arial" w:hAnsi="Arial" w:cs="Arial"/>
          <w:color w:val="7F7F7F"/>
          <w:sz w:val="20"/>
          <w:szCs w:val="20"/>
        </w:rPr>
        <w:t>rzeczniczka prasowa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Arial" w:eastAsia="Arial" w:hAnsi="Arial" w:cs="Arial"/>
          <w:color w:val="7F7F7F"/>
          <w:sz w:val="20"/>
          <w:szCs w:val="20"/>
        </w:rPr>
        <w:t>Urzędu</w:t>
      </w:r>
      <w:proofErr w:type="spellEnd"/>
      <w:r>
        <w:rPr>
          <w:rFonts w:ascii="Arial" w:eastAsia="Arial" w:hAnsi="Arial" w:cs="Arial"/>
          <w:color w:val="7F7F7F"/>
          <w:sz w:val="20"/>
          <w:szCs w:val="20"/>
        </w:rPr>
        <w:t xml:space="preserve"> m.st. Warszawy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Arial" w:eastAsia="Arial" w:hAnsi="Arial" w:cs="Arial"/>
          <w:color w:val="7F7F7F"/>
          <w:sz w:val="20"/>
          <w:szCs w:val="20"/>
        </w:rPr>
        <w:t>tel. 22 44 333 80, 510 205 503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Arial" w:eastAsia="Arial" w:hAnsi="Arial" w:cs="Arial"/>
          <w:color w:val="7F7F7F"/>
          <w:sz w:val="20"/>
          <w:szCs w:val="20"/>
        </w:rPr>
        <w:t>e-mail: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wydzialprasowy@um.warszawa.pl</w:t>
        </w:r>
      </w:hyperlink>
    </w:p>
    <w:p w:rsidR="00482B72" w:rsidRDefault="00482B7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482B72" w:rsidRDefault="00ED74F1">
      <w:pPr>
        <w:spacing w:line="360" w:lineRule="auto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 xml:space="preserve">Zobacz </w:t>
      </w:r>
      <w:proofErr w:type="spellStart"/>
      <w:r>
        <w:rPr>
          <w:rFonts w:ascii="Arial" w:eastAsia="Arial" w:hAnsi="Arial" w:cs="Arial"/>
          <w:color w:val="7F7F7F"/>
          <w:sz w:val="20"/>
          <w:szCs w:val="20"/>
        </w:rPr>
        <w:t>także</w:t>
      </w:r>
      <w:proofErr w:type="spellEnd"/>
      <w:r>
        <w:rPr>
          <w:rFonts w:ascii="Arial" w:eastAsia="Arial" w:hAnsi="Arial" w:cs="Arial"/>
          <w:color w:val="7F7F7F"/>
          <w:sz w:val="20"/>
          <w:szCs w:val="20"/>
        </w:rPr>
        <w:t>:</w:t>
      </w:r>
    </w:p>
    <w:p w:rsidR="00482B72" w:rsidRDefault="00ED74F1">
      <w:pPr>
        <w:spacing w:line="360" w:lineRule="auto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563C1"/>
          <w:sz w:val="20"/>
          <w:szCs w:val="20"/>
          <w:u w:val="single"/>
        </w:rPr>
        <w:t>www.um.warszawa.pl/dla-mediow</w:t>
      </w:r>
    </w:p>
    <w:p w:rsidR="00482B72" w:rsidRDefault="00482B72">
      <w:pPr>
        <w:spacing w:line="360" w:lineRule="auto"/>
        <w:jc w:val="both"/>
        <w:rPr>
          <w:rFonts w:ascii="Arial" w:eastAsia="Arial" w:hAnsi="Arial" w:cs="Arial"/>
          <w:color w:val="7F7F7F"/>
          <w:sz w:val="19"/>
          <w:szCs w:val="19"/>
        </w:rPr>
      </w:pPr>
    </w:p>
    <w:sectPr w:rsidR="00482B7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2" w:right="1440" w:bottom="1276" w:left="1440" w:header="709" w:footer="4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F1" w:rsidRDefault="00ED74F1">
      <w:r>
        <w:separator/>
      </w:r>
    </w:p>
  </w:endnote>
  <w:endnote w:type="continuationSeparator" w:id="0">
    <w:p w:rsidR="00ED74F1" w:rsidRDefault="00ED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</w:pPr>
    <w:r>
      <w:rPr>
        <w:noProof/>
      </w:rPr>
      <w:drawing>
        <wp:inline distT="0" distB="0" distL="0" distR="0">
          <wp:extent cx="516890" cy="4572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</w:rPr>
    </w:pPr>
    <w:r>
      <w:rPr>
        <w:rFonts w:ascii="Arial" w:eastAsia="Arial" w:hAnsi="Arial" w:cs="Arial"/>
        <w:color w:val="A6A6A6"/>
        <w:sz w:val="16"/>
        <w:szCs w:val="16"/>
      </w:rPr>
      <w:t>tel. (+48) 22 635 16 25 / fax (</w:t>
    </w:r>
    <w:r>
      <w:rPr>
        <w:rFonts w:ascii="Arial" w:eastAsia="Arial" w:hAnsi="Arial" w:cs="Arial"/>
        <w:color w:val="A6A6A6"/>
        <w:sz w:val="16"/>
        <w:szCs w:val="16"/>
      </w:rPr>
      <w:t>+48) 22 831 94 91</w:t>
    </w:r>
  </w:p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</w:rPr>
    </w:pPr>
    <w:r>
      <w:rPr>
        <w:rFonts w:ascii="Arial" w:eastAsia="Arial" w:hAnsi="Arial" w:cs="Arial"/>
        <w:color w:val="A6A6A6"/>
        <w:sz w:val="16"/>
        <w:szCs w:val="16"/>
      </w:rPr>
      <w:t>www.muzeumwarszawy.pl / sekretariat@muzeumwarszawy.pl</w:t>
    </w:r>
    <w:r>
      <w:rPr>
        <w:rFonts w:ascii="Calibri" w:eastAsia="Calibri" w:hAnsi="Calibri" w:cs="Calibri"/>
        <w:b/>
        <w:color w:val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</w:pPr>
    <w:r>
      <w:rPr>
        <w:noProof/>
      </w:rPr>
      <w:drawing>
        <wp:inline distT="0" distB="0" distL="0" distR="0">
          <wp:extent cx="516890" cy="4572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</w:rPr>
    </w:pPr>
    <w:r>
      <w:rPr>
        <w:rFonts w:ascii="Arial" w:eastAsia="Arial" w:hAnsi="Arial" w:cs="Arial"/>
        <w:color w:val="A6A6A6"/>
        <w:sz w:val="16"/>
        <w:szCs w:val="16"/>
      </w:rPr>
      <w:t>tel. (+48) 22 635 16 25 / fax (+48) 22 831 94 91</w:t>
    </w:r>
  </w:p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</w:rPr>
    </w:pPr>
    <w:r>
      <w:rPr>
        <w:rFonts w:ascii="Arial" w:eastAsia="Arial" w:hAnsi="Arial" w:cs="Arial"/>
        <w:color w:val="A6A6A6"/>
        <w:sz w:val="16"/>
        <w:szCs w:val="16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F1" w:rsidRDefault="00ED74F1">
      <w:r>
        <w:separator/>
      </w:r>
    </w:p>
  </w:footnote>
  <w:footnote w:type="continuationSeparator" w:id="0">
    <w:p w:rsidR="00ED74F1" w:rsidRDefault="00ED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72" w:rsidRDefault="00ED7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2B72" w:rsidRDefault="00482B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72"/>
    <w:rsid w:val="001552FD"/>
    <w:rsid w:val="00482B72"/>
    <w:rsid w:val="00E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E132"/>
  <w15:docId w15:val="{10305DF3-C337-40C0-A1CA-611BDC0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agwek"/>
    <w:uiPriority w:val="9"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pamieci.muzeumwarszawy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ydzialprasowy@um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migacz@muzeumwarszawy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ZBTQTtCavJtWuHjMzjR1lXVcA==">AMUW2mUsJsoAzhhsHK6mlF5CLb9cBc+DVz2QmUh+Q9w3xmkC+4jm/avC1E2vqTmsMoGX1iF9WT4Lj3g/9aA4lacEfQMMA37SlAM8AH2NODnICDrBsf0giAploKOip9FTxXuLKe65GwSr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Mazurek</dc:creator>
  <cp:lastModifiedBy>Aleksandra Migacz</cp:lastModifiedBy>
  <cp:revision>2</cp:revision>
  <dcterms:created xsi:type="dcterms:W3CDTF">2022-07-28T13:32:00Z</dcterms:created>
  <dcterms:modified xsi:type="dcterms:W3CDTF">2022-07-28T13:32:00Z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